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60" w:rsidRDefault="00CE1560" w:rsidP="00CE15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pt-BR"/>
        </w:rPr>
        <w:t xml:space="preserve">G1. 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pt-BR"/>
        </w:rPr>
        <w:t>Meio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pt-BR"/>
        </w:rPr>
        <w:t xml:space="preserve"> Ambiente</w:t>
      </w:r>
    </w:p>
    <w:p w:rsidR="00CE1560" w:rsidRDefault="00CE1560" w:rsidP="00CE15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pt-BR"/>
        </w:rPr>
      </w:pPr>
    </w:p>
    <w:p w:rsidR="00CE1560" w:rsidRPr="00CE1560" w:rsidRDefault="00CE1560" w:rsidP="00CE15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pt-BR"/>
        </w:rPr>
      </w:pPr>
      <w:r w:rsidRPr="00CE1560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pt-BR"/>
        </w:rPr>
        <w:t xml:space="preserve">Terras indígenas com povos isolados são as mais ameaçadas da Amazônia, aponta estudo do </w:t>
      </w:r>
      <w:proofErr w:type="spellStart"/>
      <w:r w:rsidRPr="00CE1560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pt-BR"/>
        </w:rPr>
        <w:t>Ipam</w:t>
      </w:r>
      <w:proofErr w:type="spellEnd"/>
    </w:p>
    <w:p w:rsidR="00CE1560" w:rsidRPr="00CE1560" w:rsidRDefault="00CE1560" w:rsidP="00CE15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eastAsia="pt-BR"/>
        </w:rPr>
      </w:pPr>
    </w:p>
    <w:p w:rsidR="00CE1560" w:rsidRPr="00CE1560" w:rsidRDefault="00CE1560" w:rsidP="00CE1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pt-BR"/>
        </w:rPr>
      </w:pPr>
      <w:r w:rsidRPr="00CE156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pt-BR"/>
        </w:rPr>
        <w:t>Levantamento feito em parceria com a Coiab também revela que seis entre as 10 TIs que tiveram o maior aumento de desmatamento são territórios com presença de povos isolados.</w:t>
      </w:r>
    </w:p>
    <w:p w:rsidR="00CE1560" w:rsidRPr="00CE1560" w:rsidRDefault="00CE1560" w:rsidP="00CE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  <w:t xml:space="preserve"> Roberto Peixoto, g1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  <w:t xml:space="preserve">11/01/2023 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E1560" w:rsidRPr="00CE1560" w:rsidRDefault="00CE1560" w:rsidP="00CE1560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3E7EE8D" wp14:editId="326683D9">
            <wp:extent cx="5724525" cy="3106463"/>
            <wp:effectExtent l="0" t="0" r="0" b="0"/>
            <wp:docPr id="2" name="Imagem 2" descr="Garimpo ilegal na Terra Indígena Kayapó, no estado do Pará, em 2017. — Foto: Felipe Werneck/I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impo ilegal na Terra Indígena Kayapó, no estado do Pará, em 2017. — Foto: Felipe Werneck/Iba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73" cy="31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60" w:rsidRPr="00CE1560" w:rsidRDefault="00CE1560" w:rsidP="00CE1560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</w:pPr>
      <w:r w:rsidRPr="00CE1560"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  <w:t>Garimpo ilegal na Terra Indígena Kayapó, no estado do Pará, em 2017. — Foto: Felipe Werneck/Ibama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As Terras Indígenas (TIs) da Amazônia com a presença de </w:t>
      </w:r>
      <w:r w:rsidRPr="00CE15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povos isolados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(que têm pouca ou nenhuma interação com grupos de fora)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são as mais ameaçadas do bioma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A constatação é de um estudo realizado pelo Instituto de Pesquisa Ambiental da Amazônia (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Ipam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) em conjunto com a Coiab (Coordenação das Organizações Indígenas da Amazônia Brasileira) ao qual o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g1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teve acesso e que será publicado nesta quarta-feira (11).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consideradas como critérios de risco cinco categorias: de cunho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jurídico-institucional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desmatamento ilegal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queimadas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grilagem de terras públicas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mineração ilegal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Entre outros pontos, o estudo mostra que:</w:t>
      </w:r>
    </w:p>
    <w:p w:rsidR="00CE1560" w:rsidRPr="00CE1560" w:rsidRDefault="00CE1560" w:rsidP="00CE1560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Somadas, as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TIs com presença de isolados representam 653 km², ou 62% da área </w:t>
      </w:r>
      <w:r w:rsidRPr="00CE15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de todas as Terras Indígenas do bioma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E1560" w:rsidRPr="00CE1560" w:rsidRDefault="00CE1560" w:rsidP="00CE1560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6 entre as 10 TIs que tiveram o maior aumento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de desmatamento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são territórios com presença de povos isolados;</w:t>
      </w:r>
    </w:p>
    <w:p w:rsidR="00CE1560" w:rsidRPr="00CE1560" w:rsidRDefault="00CE1560" w:rsidP="00CE1560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A TI Ituna/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Itatá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 no Pará, registrou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 alta de 441% nos focos de calor nos últimos três anos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. Essa foi a segunda terra indígena com maior aumento de focos de calor, passando de 74 (2016-2018) para 400 focos (2019-2021);</w:t>
      </w:r>
    </w:p>
    <w:p w:rsidR="00CE1560" w:rsidRPr="00CE1560" w:rsidRDefault="00CE1560" w:rsidP="00CE1560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34% das 44 TIs com presença de povos indígenas isolados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não tiveram seus processos de regularização fundiária concluídos;</w:t>
      </w:r>
    </w:p>
    <w:p w:rsidR="00CE1560" w:rsidRDefault="00CE1560" w:rsidP="00CE15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Doze territórios com povos indígenas isolados 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estão sob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risco “alto” ou “muito alto” (de garimpo, grilagem, desmatamento e queimada)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quatro em </w:t>
      </w:r>
      <w:r w:rsidRPr="00CE15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situação crítica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: TI Ituna/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Itatá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 no Pará; TI Jacareúba/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Katawixi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Amazonas; TI Piripkura, em Mato Grosso; e TI 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Pirititi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 em Roraima.</w:t>
      </w:r>
    </w:p>
    <w:p w:rsidR="00CE1560" w:rsidRPr="00CE1560" w:rsidRDefault="00CE1560" w:rsidP="00CE15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Pr="00CE1560" w:rsidRDefault="00CE1560" w:rsidP="00CE1560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3B7891E" wp14:editId="4E54EB46">
            <wp:extent cx="5514298" cy="3076575"/>
            <wp:effectExtent l="0" t="0" r="0" b="0"/>
            <wp:docPr id="3" name="Imagem 3" descr="Grupo da etnia korubo contatado em 2014: Terra Indígena Vale do Javari está entre as que tiveram aumento nos focos de calor — Foto: Fu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da etnia korubo contatado em 2014: Terra Indígena Vale do Javari está entre as que tiveram aumento nos focos de calor — Foto: Fun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072" cy="309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60" w:rsidRPr="00CE1560" w:rsidRDefault="00CE1560" w:rsidP="00CE1560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</w:pPr>
      <w:r w:rsidRPr="00CE1560"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  <w:t>Grupo da etnia korubo contatado em 2014: Terra Indígena Vale do Javari está entre as que tiveram aumento nos focos de calor — Foto: Funai</w:t>
      </w:r>
    </w:p>
    <w:p w:rsidR="00CE1560" w:rsidRDefault="00CE1560" w:rsidP="00CE1560">
      <w:pPr>
        <w:spacing w:after="0" w:line="240" w:lineRule="auto"/>
        <w:rPr>
          <w:rFonts w:ascii="inherit" w:eastAsia="Times New Roman" w:hAnsi="inherit" w:cs="Times New Roman"/>
          <w:b/>
          <w:bCs/>
          <w:color w:val="333333"/>
          <w:spacing w:val="-15"/>
          <w:sz w:val="24"/>
          <w:szCs w:val="24"/>
          <w:bdr w:val="none" w:sz="0" w:space="0" w:color="auto" w:frame="1"/>
          <w:lang w:eastAsia="pt-BR"/>
        </w:rPr>
      </w:pPr>
      <w:r w:rsidRPr="00CE1560">
        <w:rPr>
          <w:rFonts w:ascii="inherit" w:eastAsia="Times New Roman" w:hAnsi="inherit" w:cs="Times New Roman"/>
          <w:b/>
          <w:bCs/>
          <w:color w:val="333333"/>
          <w:spacing w:val="-15"/>
          <w:sz w:val="24"/>
          <w:szCs w:val="24"/>
          <w:bdr w:val="none" w:sz="0" w:space="0" w:color="auto" w:frame="1"/>
          <w:lang w:eastAsia="pt-BR"/>
        </w:rPr>
        <w:t>A Amazônia brasileira é o lugar do mundo com a maior concentração de populações indígenas em situação de isolamento. Exigimos que o novo governo federal reverta o legado de destruição deixado pelo anterior, que desmantelou as políticas indigenistas e os nossos direitos</w:t>
      </w:r>
    </w:p>
    <w:p w:rsidR="00CE1560" w:rsidRPr="00CE1560" w:rsidRDefault="00CE1560" w:rsidP="00CE1560">
      <w:pPr>
        <w:spacing w:after="0" w:line="240" w:lineRule="auto"/>
        <w:rPr>
          <w:rFonts w:ascii="inherit" w:eastAsia="Times New Roman" w:hAnsi="inherit" w:cs="Times New Roman"/>
          <w:b/>
          <w:bCs/>
          <w:color w:val="333333"/>
          <w:spacing w:val="-15"/>
          <w:sz w:val="24"/>
          <w:szCs w:val="24"/>
          <w:lang w:eastAsia="pt-BR"/>
        </w:rPr>
      </w:pPr>
    </w:p>
    <w:p w:rsidR="00CE1560" w:rsidRPr="00CE1560" w:rsidRDefault="00CE1560" w:rsidP="00CE1560">
      <w:pPr>
        <w:spacing w:after="0" w:line="240" w:lineRule="auto"/>
        <w:rPr>
          <w:rFonts w:ascii="inherit" w:eastAsia="Times New Roman" w:hAnsi="inherit" w:cs="Times New Roman"/>
          <w:color w:val="555555"/>
          <w:spacing w:val="-8"/>
          <w:sz w:val="24"/>
          <w:szCs w:val="24"/>
          <w:lang w:eastAsia="pt-BR"/>
        </w:rPr>
      </w:pPr>
      <w:r w:rsidRPr="00CE1560">
        <w:rPr>
          <w:rFonts w:ascii="inherit" w:eastAsia="Times New Roman" w:hAnsi="inherit" w:cs="Times New Roman"/>
          <w:color w:val="555555"/>
          <w:spacing w:val="-8"/>
          <w:sz w:val="24"/>
          <w:szCs w:val="24"/>
          <w:bdr w:val="none" w:sz="0" w:space="0" w:color="auto" w:frame="1"/>
          <w:lang w:eastAsia="pt-BR"/>
        </w:rPr>
        <w:t>— Élcio Severino da Silva Manchineri, coordenador-executivo da Coiab</w:t>
      </w: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O coordenador da Coiab acrescenta ainda que "o movimento indígena está organizado para enfrentar as ameaças aos nossos territórios e à autodeterminação dos povos indígenas, e para defender a vida dos povos isolados".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Pr="00CE1560" w:rsidRDefault="00CE1560" w:rsidP="00CE1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pt-BR"/>
        </w:rPr>
      </w:pPr>
      <w:r w:rsidRPr="00CE156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pt-BR"/>
        </w:rPr>
        <w:t>Desmatamento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Embora as TIs sejam as terras públicas menos desmatadas historicamente, entre 2019 e 2021, justamente nos primeiros três anos do governo Bolsonaro, as </w:t>
      </w:r>
      <w:r w:rsidRPr="00CE15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ameaças se consolidaram de maneira expressiva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nesses territórios, de acordo com o levantamento.</w:t>
      </w: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período,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seis das dez terras com maior aumento no desmatamento no bioma eram de povos isolados: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as terras indígenas Ituna/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Itatá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 Kayapó e Munduruku, no Pará, Yanomami, em Roraima e Amazonas, Piripkura e Parque do Xingu, em Mato Grosso.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estudo, o 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Ipam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analisou todas as 332 TIs do bioma amazônico, sendo 44 delas com isolados.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Default="00CE1560" w:rsidP="00CE1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pt-BR"/>
        </w:rPr>
      </w:pPr>
      <w:r w:rsidRPr="00CE156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pt-BR"/>
        </w:rPr>
        <w:t>Queimadas e grilagem</w:t>
      </w:r>
    </w:p>
    <w:p w:rsidR="00CE1560" w:rsidRPr="00CE1560" w:rsidRDefault="00CE1560" w:rsidP="00CE1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pt-BR"/>
        </w:rPr>
      </w:pPr>
    </w:p>
    <w:p w:rsidR="00CE1560" w:rsidRPr="00CE1560" w:rsidRDefault="00CE1560" w:rsidP="00CE1560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313FAF9" wp14:editId="082943A3">
            <wp:extent cx="5343525" cy="3008448"/>
            <wp:effectExtent l="0" t="0" r="0" b="1905"/>
            <wp:docPr id="4" name="Imagem 4" descr="Tamandua e Baita, sobreviventes do povo Piripkura, em cena do documentário &quot;Piripkura&quot;  — Foto: Bruno Jorge/Instituto Socioambiental (IS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mandua e Baita, sobreviventes do povo Piripkura, em cena do documentário &quot;Piripkura&quot;  — Foto: Bruno Jorge/Instituto Socioambiental (ISA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706" cy="302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60" w:rsidRPr="00CE1560" w:rsidRDefault="00CE1560" w:rsidP="00CE1560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</w:pPr>
      <w:proofErr w:type="spellStart"/>
      <w:r w:rsidRPr="00CE1560"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  <w:t>Tamandua</w:t>
      </w:r>
      <w:proofErr w:type="spellEnd"/>
      <w:r w:rsidRPr="00CE1560"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  <w:t xml:space="preserve"> e Baita, sobreviventes do povo Piripkura, em cena do documentário "Piripkura" — Foto: Bruno Jorge/Instituto Socioambiental (ISA)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de acordo com os dados do estudo, entre as dez mais afetadas por incêndios, a TI Piripkura teve </w:t>
      </w:r>
      <w:r w:rsidRPr="00CE15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aumento de 54% nos focos de calor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entre 2019 e 2021 em relação ao período entre 2016 e 2018.</w:t>
      </w: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No mesmo período, o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desmatamento foi cerca de 20 vezes maior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 colocando o território entre os dez mais desmatados nos últimos três anos.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um quinto (22%) da área da TI tem sobreposição com registros de CAR (Cadastro Ambiental Rural), um indicador da invasão e da grilagem de terras.</w:t>
      </w: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Criado para combater o desmatamento e regularizar áreas ambientais, esse é um instrumento público de cadastro obrigatório para todas as propriedades rurais. Contudo, como seu preenchimento é 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autodeclaratório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 ele </w:t>
      </w:r>
      <w:r w:rsidRPr="00CE15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vem sendo utilizado por grileiros, ilegalmente, para emular uma posse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Default="00CE1560" w:rsidP="00CE1560">
      <w:pPr>
        <w:spacing w:after="0" w:line="240" w:lineRule="auto"/>
        <w:rPr>
          <w:rFonts w:ascii="inherit" w:eastAsia="Times New Roman" w:hAnsi="inherit" w:cs="Times New Roman"/>
          <w:b/>
          <w:bCs/>
          <w:color w:val="333333"/>
          <w:spacing w:val="-15"/>
          <w:sz w:val="24"/>
          <w:szCs w:val="24"/>
          <w:bdr w:val="none" w:sz="0" w:space="0" w:color="auto" w:frame="1"/>
          <w:lang w:eastAsia="pt-BR"/>
        </w:rPr>
      </w:pPr>
      <w:r w:rsidRPr="00CE1560">
        <w:rPr>
          <w:rFonts w:ascii="inherit" w:eastAsia="Times New Roman" w:hAnsi="inherit" w:cs="Times New Roman"/>
          <w:b/>
          <w:bCs/>
          <w:color w:val="333333"/>
          <w:spacing w:val="-15"/>
          <w:sz w:val="24"/>
          <w:szCs w:val="24"/>
          <w:bdr w:val="none" w:sz="0" w:space="0" w:color="auto" w:frame="1"/>
          <w:lang w:eastAsia="pt-BR"/>
        </w:rPr>
        <w:lastRenderedPageBreak/>
        <w:t>O avanço do CAR no interior das terras indígenas é o mais preocupante, pois é um atestado de que o crime tem compensado. É uma forma de os criminosos ‘formalizarem’ as invasões. Mas, por lei, essas terras são dos povos indígenas.</w:t>
      </w:r>
    </w:p>
    <w:p w:rsidR="00CE1560" w:rsidRPr="00CE1560" w:rsidRDefault="00CE1560" w:rsidP="00CE1560">
      <w:pPr>
        <w:spacing w:after="0" w:line="240" w:lineRule="auto"/>
        <w:rPr>
          <w:rFonts w:ascii="inherit" w:eastAsia="Times New Roman" w:hAnsi="inherit" w:cs="Times New Roman"/>
          <w:b/>
          <w:bCs/>
          <w:color w:val="333333"/>
          <w:spacing w:val="-15"/>
          <w:sz w:val="24"/>
          <w:szCs w:val="24"/>
          <w:lang w:eastAsia="pt-BR"/>
        </w:rPr>
      </w:pPr>
    </w:p>
    <w:p w:rsidR="00CE1560" w:rsidRPr="00CE1560" w:rsidRDefault="00CE1560" w:rsidP="00CE1560">
      <w:pPr>
        <w:spacing w:after="0" w:line="240" w:lineRule="auto"/>
        <w:rPr>
          <w:rFonts w:ascii="inherit" w:eastAsia="Times New Roman" w:hAnsi="inherit" w:cs="Times New Roman"/>
          <w:color w:val="555555"/>
          <w:spacing w:val="-8"/>
          <w:sz w:val="24"/>
          <w:szCs w:val="24"/>
          <w:lang w:eastAsia="pt-BR"/>
        </w:rPr>
      </w:pPr>
      <w:r w:rsidRPr="00CE1560">
        <w:rPr>
          <w:rFonts w:ascii="inherit" w:eastAsia="Times New Roman" w:hAnsi="inherit" w:cs="Times New Roman"/>
          <w:color w:val="555555"/>
          <w:spacing w:val="-8"/>
          <w:sz w:val="24"/>
          <w:szCs w:val="24"/>
          <w:bdr w:val="none" w:sz="0" w:space="0" w:color="auto" w:frame="1"/>
          <w:lang w:eastAsia="pt-BR"/>
        </w:rPr>
        <w:t xml:space="preserve">— Rafaella Silvestrini, pesquisadora no </w:t>
      </w:r>
      <w:proofErr w:type="spellStart"/>
      <w:r w:rsidRPr="00CE1560">
        <w:rPr>
          <w:rFonts w:ascii="inherit" w:eastAsia="Times New Roman" w:hAnsi="inherit" w:cs="Times New Roman"/>
          <w:color w:val="555555"/>
          <w:spacing w:val="-8"/>
          <w:sz w:val="24"/>
          <w:szCs w:val="24"/>
          <w:bdr w:val="none" w:sz="0" w:space="0" w:color="auto" w:frame="1"/>
          <w:lang w:eastAsia="pt-BR"/>
        </w:rPr>
        <w:t>Ipam</w:t>
      </w:r>
      <w:proofErr w:type="spellEnd"/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o 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Ipam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 terras indígenas com isolados no geral têm maior área (10,9%) com </w:t>
      </w:r>
      <w:r w:rsidRPr="00CE156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sobreposição de cadastros ilegais do que as sem isolados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(7,8%), e são a metade dos territórios atingidos pelo garimpo.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TIs Kayapó e Munduruku, no Pará, Yanomami, em Roraima e Amazonas, e 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Sawré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Muybu</w:t>
      </w:r>
      <w:proofErr w:type="spellEnd"/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, também no Pará, com presença de isolados, são, nessa ordem, as que possuem </w:t>
      </w:r>
      <w:r w:rsidRPr="00CE15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maior área invadida por garimpeiros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Pr="00CE1560" w:rsidRDefault="00CE1560" w:rsidP="00CE1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pt-BR"/>
        </w:rPr>
      </w:pPr>
      <w:r w:rsidRPr="00CE156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pt-BR"/>
        </w:rPr>
        <w:t>Cobrança</w:t>
      </w: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do cenário, as entidades cobram ações do governo federal. "Hoje, com a tecnologia, temos tudo mapeado. </w:t>
      </w:r>
      <w:r w:rsidRPr="00CE15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Sabemos exatamente onde os crimes ambientais vem acontecendo.</w:t>
      </w: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 Agora, é o poder público agir, restabelecendo instrumentos de fiscalização já existentes nas políticas ambientais, com responsabilização de infratores”, afirma Silvestrini.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Na sua conclusão, a Nota Técnica do estudo pede a garantia dos direitos fundamentais dos povos indígenas, a proteção dos territórios e a demarcação imediata das terras reivindicadas pelos povos originários.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560">
        <w:rPr>
          <w:rFonts w:ascii="Times New Roman" w:eastAsia="Times New Roman" w:hAnsi="Times New Roman" w:cs="Times New Roman"/>
          <w:sz w:val="24"/>
          <w:szCs w:val="24"/>
          <w:lang w:eastAsia="pt-BR"/>
        </w:rPr>
        <w:t>"É preciso promover incentivos econômicos, fiscais e legais que estimulem a sociobioeconomia no entorno indígena ou não indígena dos territórios com a presença de isolados e, como pilar fundamental para assegurar o controle do desmatamento ilegal, a incidência de fogo e as violações dos direitos humanos dos povos originários e de seus territórios", diz o texto.</w:t>
      </w:r>
    </w:p>
    <w:p w:rsidR="00CE1560" w:rsidRPr="00CE1560" w:rsidRDefault="00CE1560" w:rsidP="00CE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14E" w:rsidRDefault="00D4214E"/>
    <w:sectPr w:rsidR="00D42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52E"/>
    <w:multiLevelType w:val="multilevel"/>
    <w:tmpl w:val="637E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C30C3"/>
    <w:multiLevelType w:val="multilevel"/>
    <w:tmpl w:val="B65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632"/>
    <w:multiLevelType w:val="multilevel"/>
    <w:tmpl w:val="7CD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833258">
    <w:abstractNumId w:val="0"/>
  </w:num>
  <w:num w:numId="2" w16cid:durableId="519978381">
    <w:abstractNumId w:val="1"/>
  </w:num>
  <w:num w:numId="3" w16cid:durableId="1076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60"/>
    <w:rsid w:val="00CE1560"/>
    <w:rsid w:val="00D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6A32"/>
  <w15:chartTrackingRefBased/>
  <w15:docId w15:val="{4EACF44F-F611-4998-BEFE-164E164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6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2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7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29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99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5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3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63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19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677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3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72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7337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11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CCCCC"/>
                                <w:left w:val="single" w:sz="6" w:space="0" w:color="CCCCCC"/>
                                <w:bottom w:val="single" w:sz="6" w:space="18" w:color="CCCCCC"/>
                                <w:right w:val="single" w:sz="6" w:space="0" w:color="CCCCCC"/>
                              </w:divBdr>
                              <w:divsChild>
                                <w:div w:id="3450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73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1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6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1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5799">
                  <w:marLeft w:val="0"/>
                  <w:marRight w:val="0"/>
                  <w:marTop w:val="360"/>
                  <w:marBottom w:val="0"/>
                  <w:divBdr>
                    <w:top w:val="single" w:sz="6" w:space="1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C4170C"/>
                <w:bottom w:val="none" w:sz="0" w:space="0" w:color="C4170C"/>
                <w:right w:val="none" w:sz="0" w:space="0" w:color="C4170C"/>
              </w:divBdr>
              <w:divsChild>
                <w:div w:id="1526015611">
                  <w:marLeft w:val="0"/>
                  <w:marRight w:val="0"/>
                  <w:marTop w:val="0"/>
                  <w:marBottom w:val="0"/>
                  <w:divBdr>
                    <w:top w:val="single" w:sz="12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897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Delvair Montagner</dc:creator>
  <cp:keywords/>
  <dc:description/>
  <cp:lastModifiedBy>Delvair Montagner</cp:lastModifiedBy>
  <cp:revision>1</cp:revision>
  <dcterms:created xsi:type="dcterms:W3CDTF">2023-01-12T16:44:00Z</dcterms:created>
  <dcterms:modified xsi:type="dcterms:W3CDTF">2023-01-12T16:51:00Z</dcterms:modified>
</cp:coreProperties>
</file>